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32" w:rsidRPr="00F87332" w:rsidRDefault="00F87332" w:rsidP="00F873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332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</w:t>
      </w:r>
    </w:p>
    <w:p w:rsidR="00F87332" w:rsidRPr="00F87332" w:rsidRDefault="00F87332" w:rsidP="00F873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332">
        <w:rPr>
          <w:rFonts w:ascii="Times New Roman" w:hAnsi="Times New Roman" w:cs="Times New Roman"/>
          <w:b/>
          <w:sz w:val="32"/>
          <w:szCs w:val="32"/>
        </w:rPr>
        <w:t>учреждение</w:t>
      </w:r>
    </w:p>
    <w:p w:rsidR="00F87332" w:rsidRPr="00F87332" w:rsidRDefault="00F87332" w:rsidP="00F8733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87332" w:rsidRPr="006431CA" w:rsidRDefault="00F87332" w:rsidP="00F8733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87332" w:rsidRDefault="00F87332" w:rsidP="00F8733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7332" w:rsidRDefault="00F87332" w:rsidP="00F8733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87332" w:rsidRDefault="00F87332" w:rsidP="00F8733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87332" w:rsidRPr="004C23E9" w:rsidRDefault="00F87332" w:rsidP="00F87332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F87332" w:rsidRPr="004C23E9" w:rsidRDefault="00F87332" w:rsidP="00F87332">
      <w:pPr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F87332" w:rsidRDefault="00F87332" w:rsidP="00F8733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7332" w:rsidRPr="00583029" w:rsidRDefault="00F87332" w:rsidP="00F87332">
      <w:pPr>
        <w:jc w:val="right"/>
        <w:rPr>
          <w:rFonts w:ascii="Times New Roman" w:hAnsi="Times New Roman" w:cs="Times New Roman"/>
          <w:b/>
          <w:color w:val="FABF8F" w:themeColor="accent6" w:themeTint="99"/>
          <w:sz w:val="36"/>
          <w:szCs w:val="36"/>
        </w:rPr>
      </w:pPr>
      <w:r w:rsidRPr="00F54356">
        <w:rPr>
          <w:rFonts w:ascii="Times New Roman" w:hAnsi="Times New Roman" w:cs="Times New Roman"/>
          <w:b/>
          <w:color w:val="FABF8F" w:themeColor="accent6" w:themeTint="99"/>
          <w:sz w:val="36"/>
          <w:szCs w:val="36"/>
        </w:rPr>
        <w:t xml:space="preserve">ПЕРВОЕ РОДИТЕЛЬСКОЕ СОБРАНИЕ В ПЕРВОЙ МЛАДШЕЙ ГРУППЕ. </w:t>
      </w:r>
      <w:r>
        <w:rPr>
          <w:rFonts w:ascii="Times New Roman" w:hAnsi="Times New Roman" w:cs="Times New Roman"/>
          <w:b/>
          <w:color w:val="FABF8F" w:themeColor="accent6" w:themeTint="99"/>
          <w:sz w:val="36"/>
          <w:szCs w:val="36"/>
        </w:rPr>
        <w:t>«БУДЕМ</w:t>
      </w:r>
      <w:r w:rsidR="00583029">
        <w:rPr>
          <w:rFonts w:ascii="Times New Roman" w:hAnsi="Times New Roman" w:cs="Times New Roman"/>
          <w:b/>
          <w:color w:val="FABF8F" w:themeColor="accent6" w:themeTint="99"/>
          <w:sz w:val="36"/>
          <w:szCs w:val="36"/>
        </w:rPr>
        <w:t xml:space="preserve"> ЗНАКОМЫ АДАПТАЦИОННЫЙ ПЕРИОД». </w:t>
      </w:r>
    </w:p>
    <w:p w:rsidR="00F87332" w:rsidRPr="006431CA" w:rsidRDefault="00F87332" w:rsidP="00F87332">
      <w:pPr>
        <w:jc w:val="right"/>
        <w:rPr>
          <w:rFonts w:ascii="Times New Roman" w:hAnsi="Times New Roman" w:cs="Times New Roman"/>
          <w:b/>
          <w:color w:val="EEECE1" w:themeColor="background2"/>
          <w:sz w:val="36"/>
          <w:szCs w:val="36"/>
        </w:rPr>
      </w:pPr>
    </w:p>
    <w:p w:rsidR="00F87332" w:rsidRDefault="00F87332" w:rsidP="00F87332">
      <w:pPr>
        <w:jc w:val="right"/>
        <w:rPr>
          <w:rFonts w:ascii="Times New Roman" w:hAnsi="Times New Roman" w:cs="Times New Roman"/>
          <w:b/>
          <w:color w:val="EEECE1" w:themeColor="background2"/>
          <w:sz w:val="28"/>
          <w:szCs w:val="28"/>
        </w:rPr>
      </w:pPr>
    </w:p>
    <w:p w:rsidR="00F87332" w:rsidRDefault="00F87332" w:rsidP="00F87332">
      <w:pPr>
        <w:jc w:val="right"/>
        <w:rPr>
          <w:rFonts w:ascii="Times New Roman" w:hAnsi="Times New Roman" w:cs="Times New Roman"/>
          <w:b/>
          <w:color w:val="EEECE1" w:themeColor="background2"/>
          <w:sz w:val="28"/>
          <w:szCs w:val="28"/>
        </w:rPr>
      </w:pPr>
    </w:p>
    <w:p w:rsidR="00F87332" w:rsidRDefault="00F87332" w:rsidP="00F8733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332" w:rsidRDefault="00F87332" w:rsidP="00F8733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332" w:rsidRDefault="00F87332" w:rsidP="00F8733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332" w:rsidRDefault="00F87332" w:rsidP="00F8733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F87332" w:rsidRDefault="00F87332" w:rsidP="00F8733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 МБДОУ №37</w:t>
      </w:r>
    </w:p>
    <w:p w:rsidR="00F87332" w:rsidRDefault="00F87332" w:rsidP="00F8733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Жмуркова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Татьяна </w:t>
      </w:r>
    </w:p>
    <w:p w:rsidR="00F87332" w:rsidRDefault="00F87332" w:rsidP="00F8733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Леонидовна</w:t>
      </w:r>
    </w:p>
    <w:p w:rsidR="00F87332" w:rsidRDefault="00F87332" w:rsidP="00F8733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7332" w:rsidRPr="00F54356" w:rsidRDefault="00F87332" w:rsidP="00F873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54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019</w:t>
      </w:r>
    </w:p>
    <w:p w:rsidR="00A173A0" w:rsidRPr="00B55973" w:rsidRDefault="00A173A0" w:rsidP="00A173A0">
      <w:pPr>
        <w:pBdr>
          <w:bottom w:val="single" w:sz="6" w:space="0" w:color="D6DDB9"/>
        </w:pBdr>
        <w:shd w:val="clear" w:color="auto" w:fill="F4F4F4"/>
        <w:spacing w:before="120" w:after="120" w:line="572" w:lineRule="atLeast"/>
        <w:ind w:left="173" w:right="173"/>
        <w:outlineLvl w:val="0"/>
        <w:rPr>
          <w:rFonts w:ascii="Trebuchet MS" w:eastAsia="Times New Roman" w:hAnsi="Trebuchet MS" w:cs="Times New Roman"/>
          <w:b/>
          <w:bCs/>
          <w:color w:val="E36C0A" w:themeColor="accent6" w:themeShade="BF"/>
          <w:kern w:val="36"/>
          <w:sz w:val="48"/>
          <w:szCs w:val="48"/>
          <w:lang w:eastAsia="ru-RU"/>
        </w:rPr>
      </w:pPr>
      <w:r w:rsidRPr="00B55973">
        <w:rPr>
          <w:rFonts w:ascii="Trebuchet MS" w:eastAsia="Times New Roman" w:hAnsi="Trebuchet MS" w:cs="Times New Roman"/>
          <w:b/>
          <w:bCs/>
          <w:color w:val="E36C0A" w:themeColor="accent6" w:themeShade="BF"/>
          <w:kern w:val="36"/>
          <w:sz w:val="48"/>
          <w:szCs w:val="48"/>
          <w:lang w:eastAsia="ru-RU"/>
        </w:rPr>
        <w:lastRenderedPageBreak/>
        <w:t>Первое родительское собрание в ясельной группе. «Будем знакомы. Адаптационный период»</w:t>
      </w:r>
    </w:p>
    <w:p w:rsidR="00BC354B" w:rsidRPr="00F87332" w:rsidRDefault="00BC354B"/>
    <w:p w:rsidR="00A173A0" w:rsidRDefault="00A173A0" w:rsidP="00A173A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7"/>
          <w:rFonts w:eastAsiaTheme="majorEastAsia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1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Познакомить родителей между собой, научить их партнерским отношениям друг с другом и воспитателями, провести интерактивную игру по теме: «Адаптации малышей в детском саду». 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A173A0" w:rsidRDefault="00A173A0" w:rsidP="00A173A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Ход: </w:t>
      </w:r>
      <w:r>
        <w:rPr>
          <w:rStyle w:val="c0"/>
          <w:color w:val="000000"/>
          <w:sz w:val="28"/>
          <w:szCs w:val="28"/>
        </w:rPr>
        <w:t>Добрый вечер. Мы рады видеть Вас на нашей </w:t>
      </w:r>
      <w:r>
        <w:rPr>
          <w:rStyle w:val="c1"/>
          <w:b/>
          <w:bCs/>
          <w:color w:val="000000"/>
          <w:sz w:val="28"/>
          <w:szCs w:val="28"/>
        </w:rPr>
        <w:t>первой встрече</w:t>
      </w:r>
      <w:r>
        <w:rPr>
          <w:rStyle w:val="c0"/>
          <w:color w:val="000000"/>
          <w:sz w:val="28"/>
          <w:szCs w:val="28"/>
        </w:rPr>
        <w:t>. Сегодня у нас с Вами </w:t>
      </w:r>
      <w:r>
        <w:rPr>
          <w:rStyle w:val="c1"/>
          <w:b/>
          <w:bCs/>
          <w:color w:val="000000"/>
          <w:sz w:val="28"/>
          <w:szCs w:val="28"/>
        </w:rPr>
        <w:t>первое родительское собрание в</w:t>
      </w:r>
      <w:r>
        <w:rPr>
          <w:rStyle w:val="c6"/>
          <w:color w:val="000000"/>
          <w:sz w:val="28"/>
          <w:szCs w:val="28"/>
        </w:rPr>
        <w:t> группе «Капельки». Детский сад – новый период в жизни не только ребёнка, но и вас – взрослых. Вам предстоит прожить вместе несколько лет.</w:t>
      </w:r>
    </w:p>
    <w:p w:rsidR="00A173A0" w:rsidRDefault="00A173A0" w:rsidP="00A173A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Мы всех вас пригласили на встречу в детский сад. Нам очень нужно с вами союзниками стать.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8"/>
          <w:i/>
          <w:iCs/>
          <w:color w:val="000000"/>
          <w:sz w:val="28"/>
          <w:szCs w:val="28"/>
        </w:rPr>
        <w:t>Различные вопросы мы будем обсуждать. И деткам нашим вместе мы станем помогать.                                                                             Прислушиваться будем мы к вашим пожеланиям, подробно вам расскажем о детском воспитании.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8"/>
          <w:i/>
          <w:iCs/>
          <w:color w:val="000000"/>
          <w:sz w:val="28"/>
          <w:szCs w:val="28"/>
        </w:rPr>
        <w:t>Сегодня мы собрались один вопрос решить, что делать, чтоб ребенка к детсаду приучить?</w:t>
      </w:r>
    </w:p>
    <w:p w:rsidR="00A173A0" w:rsidRDefault="00A173A0" w:rsidP="00A173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Нередко бывает, что родители детей одной группы, встречаясь, даже не знают друг друга. И это очень мешает общению. Вы привели своих детей в детский сад и у нас с Вами одна общая цель, сделать их пребывание здесь комфортным, безопасным, интересным, увлекательным и познавательным.                                                                                                                                                                    Во время пребывания ребенка в детском саду, мы </w:t>
      </w:r>
      <w:r>
        <w:rPr>
          <w:rStyle w:val="c0"/>
          <w:i/>
          <w:iCs/>
          <w:color w:val="000000"/>
          <w:sz w:val="28"/>
          <w:szCs w:val="28"/>
        </w:rPr>
        <w:t>(дети, педагоги, родители)</w:t>
      </w:r>
      <w:r>
        <w:rPr>
          <w:rStyle w:val="c0"/>
          <w:color w:val="000000"/>
          <w:sz w:val="28"/>
          <w:szCs w:val="28"/>
        </w:rPr>
        <w:t> составляем </w:t>
      </w:r>
      <w:r>
        <w:rPr>
          <w:rStyle w:val="c1"/>
          <w:b/>
          <w:bCs/>
          <w:color w:val="000000"/>
          <w:sz w:val="28"/>
          <w:szCs w:val="28"/>
        </w:rPr>
        <w:t>треугольник</w:t>
      </w:r>
      <w:r>
        <w:rPr>
          <w:rStyle w:val="c0"/>
          <w:color w:val="000000"/>
          <w:sz w:val="28"/>
          <w:szCs w:val="28"/>
        </w:rPr>
        <w:t xml:space="preserve">. Во главе </w:t>
      </w:r>
      <w:proofErr w:type="gramStart"/>
      <w:r>
        <w:rPr>
          <w:rStyle w:val="c0"/>
          <w:color w:val="000000"/>
          <w:sz w:val="28"/>
          <w:szCs w:val="28"/>
        </w:rPr>
        <w:t>треугольника</w:t>
      </w:r>
      <w:proofErr w:type="gramEnd"/>
      <w:r>
        <w:rPr>
          <w:rStyle w:val="c0"/>
          <w:color w:val="000000"/>
          <w:sz w:val="28"/>
          <w:szCs w:val="28"/>
        </w:rPr>
        <w:t xml:space="preserve"> конечно же стоит ребенок. Как Вы думаете, что произойдет с треногим табуретом, если подломится одна ножка </w:t>
      </w:r>
      <w:r>
        <w:rPr>
          <w:rStyle w:val="c0"/>
          <w:i/>
          <w:iCs/>
          <w:color w:val="000000"/>
          <w:sz w:val="28"/>
          <w:szCs w:val="28"/>
        </w:rPr>
        <w:t>(упадет).</w:t>
      </w:r>
      <w:r>
        <w:rPr>
          <w:rStyle w:val="c0"/>
          <w:color w:val="000000"/>
          <w:sz w:val="28"/>
          <w:szCs w:val="28"/>
        </w:rPr>
        <w:t> Вот именно, упадет! </w:t>
      </w:r>
      <w:r>
        <w:rPr>
          <w:rStyle w:val="c1"/>
          <w:b/>
          <w:bCs/>
          <w:color w:val="000000"/>
          <w:sz w:val="28"/>
          <w:szCs w:val="28"/>
        </w:rPr>
        <w:t>Вспомните басню Крылова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«Лебедь, рак и щука»</w:t>
      </w:r>
      <w:r>
        <w:rPr>
          <w:rStyle w:val="c1"/>
          <w:b/>
          <w:bCs/>
          <w:color w:val="000000"/>
          <w:sz w:val="28"/>
          <w:szCs w:val="28"/>
        </w:rPr>
        <w:t> где </w:t>
      </w:r>
      <w:r>
        <w:rPr>
          <w:rStyle w:val="c1"/>
          <w:b/>
          <w:bCs/>
          <w:color w:val="000000"/>
          <w:sz w:val="28"/>
          <w:szCs w:val="28"/>
          <w:u w:val="single"/>
        </w:rPr>
        <w:t>говорится</w:t>
      </w:r>
      <w:r>
        <w:rPr>
          <w:rStyle w:val="c1"/>
          <w:b/>
          <w:bCs/>
          <w:color w:val="000000"/>
          <w:sz w:val="28"/>
          <w:szCs w:val="28"/>
        </w:rPr>
        <w:t xml:space="preserve">: «Когда в товарищах согласья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нет на лад их дело не пойдет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, выйдет у него не дело, только мука!»</w:t>
      </w:r>
      <w:r>
        <w:rPr>
          <w:rStyle w:val="c0"/>
          <w:color w:val="000000"/>
          <w:sz w:val="28"/>
          <w:szCs w:val="28"/>
        </w:rPr>
        <w:t> Следовательно,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будем жить одной, мы надеемся дружной семьей. А для начала нужно поближе </w:t>
      </w:r>
      <w:r>
        <w:rPr>
          <w:rStyle w:val="c1"/>
          <w:b/>
          <w:bCs/>
          <w:color w:val="000000"/>
          <w:sz w:val="28"/>
          <w:szCs w:val="28"/>
        </w:rPr>
        <w:t>познакомиться</w:t>
      </w:r>
      <w:r>
        <w:rPr>
          <w:rStyle w:val="c0"/>
          <w:color w:val="000000"/>
          <w:sz w:val="28"/>
          <w:szCs w:val="28"/>
        </w:rPr>
        <w:t>. Просим Вас встать в круг.</w:t>
      </w:r>
    </w:p>
    <w:p w:rsidR="00A173A0" w:rsidRDefault="00A173A0" w:rsidP="00A173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 очень любят играть в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«Волшебную палочку»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Мы сейчас с Вами попробуем окунуться в детство и тоже поиграем.                                                Правила </w:t>
      </w:r>
      <w:r>
        <w:rPr>
          <w:rStyle w:val="c7"/>
          <w:rFonts w:eastAsiaTheme="majorEastAsia"/>
          <w:color w:val="000000"/>
          <w:sz w:val="28"/>
          <w:szCs w:val="28"/>
          <w:u w:val="single"/>
        </w:rPr>
        <w:t>игры</w:t>
      </w:r>
      <w:r>
        <w:rPr>
          <w:rStyle w:val="c0"/>
          <w:color w:val="000000"/>
          <w:sz w:val="28"/>
          <w:szCs w:val="28"/>
        </w:rPr>
        <w:t xml:space="preserve">: тот, у кого в руках волшебная палочка называет себя так, как </w:t>
      </w:r>
      <w:r>
        <w:rPr>
          <w:rStyle w:val="c0"/>
          <w:color w:val="000000"/>
          <w:sz w:val="28"/>
          <w:szCs w:val="28"/>
        </w:rPr>
        <w:lastRenderedPageBreak/>
        <w:t>хотел бы, чтоб называли его окружающие. Вот Вы и </w:t>
      </w:r>
      <w:r>
        <w:rPr>
          <w:rStyle w:val="c1"/>
          <w:b/>
          <w:bCs/>
          <w:color w:val="000000"/>
          <w:sz w:val="28"/>
          <w:szCs w:val="28"/>
        </w:rPr>
        <w:t>познакомились</w:t>
      </w:r>
      <w:r>
        <w:rPr>
          <w:rStyle w:val="c6"/>
          <w:color w:val="000000"/>
          <w:sz w:val="28"/>
          <w:szCs w:val="28"/>
        </w:rPr>
        <w:t xml:space="preserve">, а теперь скажите, сколько в нашем кругу Екатерин? Татьян? И т. </w:t>
      </w:r>
      <w:proofErr w:type="spellStart"/>
      <w:r>
        <w:rPr>
          <w:rStyle w:val="c6"/>
          <w:color w:val="000000"/>
          <w:sz w:val="28"/>
          <w:szCs w:val="28"/>
        </w:rPr>
        <w:t>д</w:t>
      </w:r>
      <w:proofErr w:type="spellEnd"/>
      <w:r>
        <w:rPr>
          <w:rStyle w:val="c6"/>
          <w:color w:val="000000"/>
          <w:sz w:val="28"/>
          <w:szCs w:val="28"/>
        </w:rPr>
        <w:t xml:space="preserve">                          </w:t>
      </w:r>
    </w:p>
    <w:p w:rsidR="00A173A0" w:rsidRDefault="00A173A0" w:rsidP="00A173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теперь </w:t>
      </w:r>
      <w:r>
        <w:rPr>
          <w:rStyle w:val="c1"/>
          <w:b/>
          <w:bCs/>
          <w:color w:val="000000"/>
          <w:sz w:val="28"/>
          <w:szCs w:val="28"/>
        </w:rPr>
        <w:t>давайте познакомимся поближе</w:t>
      </w:r>
      <w:r>
        <w:rPr>
          <w:rStyle w:val="c0"/>
          <w:color w:val="000000"/>
          <w:sz w:val="28"/>
          <w:szCs w:val="28"/>
        </w:rPr>
        <w:t>. В </w:t>
      </w:r>
      <w:r>
        <w:rPr>
          <w:rStyle w:val="c1"/>
          <w:b/>
          <w:bCs/>
          <w:color w:val="000000"/>
          <w:sz w:val="28"/>
          <w:szCs w:val="28"/>
        </w:rPr>
        <w:t>первый</w:t>
      </w:r>
      <w:r>
        <w:rPr>
          <w:rStyle w:val="c0"/>
          <w:color w:val="000000"/>
          <w:sz w:val="28"/>
          <w:szCs w:val="28"/>
        </w:rPr>
        <w:t> круг встаньте родители, у которых один ребенок, во второй родители двоих детей, в третий, соответственно, родители троих и более детей.                                                                                                         - А теперь посмотрим кого у нас в </w:t>
      </w:r>
      <w:r>
        <w:rPr>
          <w:rStyle w:val="c1"/>
          <w:b/>
          <w:bCs/>
          <w:color w:val="000000"/>
          <w:sz w:val="28"/>
          <w:szCs w:val="28"/>
        </w:rPr>
        <w:t>группе</w:t>
      </w:r>
      <w:r>
        <w:rPr>
          <w:rStyle w:val="c0"/>
          <w:color w:val="000000"/>
          <w:sz w:val="28"/>
          <w:szCs w:val="28"/>
        </w:rPr>
        <w:t> больше мальчиков или девочек? В </w:t>
      </w:r>
      <w:r>
        <w:rPr>
          <w:rStyle w:val="c1"/>
          <w:b/>
          <w:bCs/>
          <w:color w:val="000000"/>
          <w:sz w:val="28"/>
          <w:szCs w:val="28"/>
        </w:rPr>
        <w:t>первую группу</w:t>
      </w:r>
      <w:r>
        <w:rPr>
          <w:rStyle w:val="c0"/>
          <w:color w:val="000000"/>
          <w:sz w:val="28"/>
          <w:szCs w:val="28"/>
        </w:rPr>
        <w:t> объединяться родители девочек, во втору</w:t>
      </w:r>
      <w:proofErr w:type="gramStart"/>
      <w:r>
        <w:rPr>
          <w:rStyle w:val="c0"/>
          <w:color w:val="000000"/>
          <w:sz w:val="28"/>
          <w:szCs w:val="28"/>
        </w:rPr>
        <w:t>ю-</w:t>
      </w:r>
      <w:proofErr w:type="gramEnd"/>
      <w:r>
        <w:rPr>
          <w:rStyle w:val="c0"/>
          <w:color w:val="000000"/>
          <w:sz w:val="28"/>
          <w:szCs w:val="28"/>
        </w:rPr>
        <w:t xml:space="preserve"> мальчиков.                                               - А теперь поиграем в </w:t>
      </w:r>
      <w:r>
        <w:rPr>
          <w:rStyle w:val="c1"/>
          <w:b/>
          <w:bCs/>
          <w:color w:val="000000"/>
          <w:sz w:val="28"/>
          <w:szCs w:val="28"/>
        </w:rPr>
        <w:t>Разведчиков.</w:t>
      </w:r>
      <w:r>
        <w:rPr>
          <w:rStyle w:val="c0"/>
          <w:color w:val="000000"/>
          <w:sz w:val="28"/>
          <w:szCs w:val="28"/>
        </w:rPr>
        <w:t> Встаньте в круг. Ваша задача найти себе пару, встретившись друг с другом глазами и встать вместе. А теперь попрошу Вас в парах выполнить задания. Встаньте, пожалуйста, </w:t>
      </w:r>
      <w:r>
        <w:rPr>
          <w:rStyle w:val="c1"/>
          <w:b/>
          <w:bCs/>
          <w:color w:val="000000"/>
          <w:sz w:val="28"/>
          <w:szCs w:val="28"/>
        </w:rPr>
        <w:t>спина к спине, рука к руке</w:t>
      </w:r>
      <w:r>
        <w:rPr>
          <w:rStyle w:val="c0"/>
          <w:color w:val="000000"/>
          <w:sz w:val="28"/>
          <w:szCs w:val="28"/>
        </w:rPr>
        <w:t>; ПОМЕНЯЙТЕСЬ ПАРАМИ! </w:t>
      </w:r>
      <w:r>
        <w:rPr>
          <w:rStyle w:val="c1"/>
          <w:b/>
          <w:bCs/>
          <w:color w:val="000000"/>
          <w:sz w:val="28"/>
          <w:szCs w:val="28"/>
        </w:rPr>
        <w:t>плечо к плечу, нога к ноге</w:t>
      </w:r>
      <w:r>
        <w:rPr>
          <w:rStyle w:val="c0"/>
          <w:color w:val="000000"/>
          <w:sz w:val="28"/>
          <w:szCs w:val="28"/>
        </w:rPr>
        <w:t>; ПОМЕНЯЙТЕСЬ ПАРАМИ! </w:t>
      </w:r>
      <w:r>
        <w:rPr>
          <w:rStyle w:val="c1"/>
          <w:b/>
          <w:bCs/>
          <w:color w:val="000000"/>
          <w:sz w:val="28"/>
          <w:szCs w:val="28"/>
        </w:rPr>
        <w:t>Колено к колену,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локоть к локтю</w:t>
      </w:r>
      <w:r>
        <w:rPr>
          <w:rStyle w:val="c0"/>
          <w:color w:val="000000"/>
          <w:sz w:val="28"/>
          <w:szCs w:val="28"/>
        </w:rPr>
        <w:t>. ВСТАНЬТЕ В КРУГ! </w:t>
      </w:r>
      <w:r>
        <w:rPr>
          <w:rStyle w:val="c1"/>
          <w:b/>
          <w:bCs/>
          <w:color w:val="000000"/>
          <w:sz w:val="28"/>
          <w:szCs w:val="28"/>
        </w:rPr>
        <w:t>Плечо к плечу, ладонь к ладони;</w:t>
      </w:r>
    </w:p>
    <w:p w:rsidR="00A173A0" w:rsidRDefault="00A173A0" w:rsidP="00A173A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Посмотрите, как Вы сейчас стоите бок о бок, взявшись за </w:t>
      </w:r>
      <w:proofErr w:type="gramStart"/>
      <w:r>
        <w:rPr>
          <w:rStyle w:val="c6"/>
          <w:color w:val="000000"/>
          <w:sz w:val="28"/>
          <w:szCs w:val="28"/>
        </w:rPr>
        <w:t>руки</w:t>
      </w:r>
      <w:proofErr w:type="gramEnd"/>
      <w:r>
        <w:rPr>
          <w:rStyle w:val="c6"/>
          <w:color w:val="000000"/>
          <w:sz w:val="28"/>
          <w:szCs w:val="28"/>
        </w:rPr>
        <w:t xml:space="preserve"> вы образовали нечто целое-круг, коллектив. Мы хотим, чтобы Вы все пять лет прошагали вот так, рука об руку и стали </w:t>
      </w:r>
      <w:proofErr w:type="gramStart"/>
      <w:r>
        <w:rPr>
          <w:rStyle w:val="c6"/>
          <w:color w:val="000000"/>
          <w:sz w:val="28"/>
          <w:szCs w:val="28"/>
        </w:rPr>
        <w:t>по настоящему</w:t>
      </w:r>
      <w:proofErr w:type="gramEnd"/>
      <w:r>
        <w:rPr>
          <w:rStyle w:val="c6"/>
          <w:color w:val="000000"/>
          <w:sz w:val="28"/>
          <w:szCs w:val="28"/>
        </w:rPr>
        <w:t xml:space="preserve"> дружной большой семьей.                                                                                      Мы с вами поиграли, познакомились и теперь с веселой улыбкой и хорошим настроением переходим к серьезным вопросам.</w:t>
      </w:r>
    </w:p>
    <w:p w:rsidR="00A173A0" w:rsidRDefault="00A173A0" w:rsidP="00A173A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Какое счастье! Ваш малыш подрос! И многое уже умеет сам: Играет, ходит, говорит и размышляет.                                                                         Пришла пора ребёнка в сад отправить. Тревожно маме, папе, всей семье, переживает даже серый кот – Малыш сегодня в детский сад идёт! Вздыхает мама - как он там один? Не плачет ли? Как кушает?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Что с ним? Играет ли с детьми?  Нашёл ли друга? А если плачет – как же быть?                                                                                                                         Не хочет больше в сад – но почему? И что всё это значит?! Что делать?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Как же все исправить? Всех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адаптация</w:t>
      </w:r>
      <w:r>
        <w:rPr>
          <w:rStyle w:val="c0"/>
          <w:i/>
          <w:iCs/>
          <w:color w:val="000000"/>
          <w:sz w:val="28"/>
          <w:szCs w:val="28"/>
        </w:rPr>
        <w:t> переживать заставит!</w:t>
      </w:r>
    </w:p>
    <w:p w:rsidR="00A173A0" w:rsidRDefault="00A173A0" w:rsidP="00A173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ваши опасения не случайны. Отрыв ребенка от дома, от родных, от привычных условий – сильный стресс. Ведь малыш принимает эту ситуацию как лишение родительской любви, защиты и внимания. Поэтому очень важно осуществлять плавный переход из семьи в детский сад.</w:t>
      </w:r>
    </w:p>
    <w:p w:rsidR="00A173A0" w:rsidRDefault="00A173A0" w:rsidP="00A173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теперь, </w:t>
      </w:r>
      <w:r>
        <w:rPr>
          <w:rStyle w:val="c1"/>
          <w:b/>
          <w:bCs/>
          <w:color w:val="000000"/>
          <w:sz w:val="28"/>
          <w:szCs w:val="28"/>
        </w:rPr>
        <w:t>Интерактивная игра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од музыку, родители передают друг другу мешок с футлярами от киндер-сюрпризов, в них спрятаны предложенные вопросы, музыка прекращается, тот у кого мешок достает футляр и отвечает на вопрос, другие дополняют</w:t>
      </w:r>
      <w:r>
        <w:rPr>
          <w:rStyle w:val="c0"/>
          <w:color w:val="000000"/>
          <w:sz w:val="28"/>
          <w:szCs w:val="28"/>
        </w:rPr>
        <w:t>).                                                                                  </w:t>
      </w:r>
      <w:r>
        <w:rPr>
          <w:rStyle w:val="c7"/>
          <w:rFonts w:eastAsiaTheme="majorEastAsia"/>
          <w:color w:val="000000"/>
          <w:sz w:val="28"/>
          <w:szCs w:val="28"/>
          <w:u w:val="single"/>
        </w:rPr>
        <w:t>Вопросы к игре:</w:t>
      </w:r>
      <w:r>
        <w:rPr>
          <w:rStyle w:val="c6"/>
          <w:color w:val="000000"/>
          <w:sz w:val="28"/>
          <w:szCs w:val="28"/>
        </w:rPr>
        <w:t xml:space="preserve"> - Что Вы понимаете под словом – Адаптация?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– Сколько существует степеней Адаптации?                                                                                                – Сколько длиться по времени каждая степень Адаптации?                                                                            – Как Вы считаете, какую степень Адаптации прошёл Ваш ребёнок?                                                            – Кто </w:t>
      </w:r>
      <w:r>
        <w:rPr>
          <w:rStyle w:val="c6"/>
          <w:color w:val="000000"/>
          <w:sz w:val="28"/>
          <w:szCs w:val="28"/>
        </w:rPr>
        <w:lastRenderedPageBreak/>
        <w:t>сложнее переносит период Адаптации: мальчики или девочки и почему?                                                                                                                            – Кто сложнее переносит период Адаптации: ребёнок или мама (родители) и почему?                  </w:t>
      </w:r>
    </w:p>
    <w:p w:rsidR="00A173A0" w:rsidRDefault="00A173A0" w:rsidP="00A173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привыкание ребенка к детскому саду проходило как можно быстрее и легче, Вам необходимо придерживаться следующих рекомендаций: (</w:t>
      </w:r>
      <w:r>
        <w:rPr>
          <w:rStyle w:val="c0"/>
          <w:i/>
          <w:iCs/>
          <w:color w:val="000000"/>
          <w:sz w:val="28"/>
          <w:szCs w:val="28"/>
        </w:rPr>
        <w:t>воспитатели разворачивают перед родителями плакат и по очереди предлагают вслух прочитать каждую рекомендацию</w:t>
      </w:r>
      <w:r>
        <w:rPr>
          <w:rStyle w:val="c0"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 Настраивать ребенка на мажорный лад. Внушать ему, что это очень здорово, что он дорос до сада и стал таким большим;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Не оставлять его в дошкольном коллективе на целый день сразу, как можно раньше забирать домой. Начинайте посещение ДОУ по алгоритму, предложенному специалистами;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Создать спокойный, бесконфликтный климат для него в семье. Щадить его ослабленную нервную систему;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 Не увеличивать, а уменьшать нагрузку на нервную систему. На время прекратите походы в общественные заведения, в гости. Намного сократите просмотр телевизионных передач;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5. Как можно раньше сообщить врачу и воспитателям о личностных особенностях малыша.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6. Не кутать своего ребенка, а одевать его так, как необходимо в соответствии с температурой в группе. Посоветуйтесь с воспитателями, они подскажут, как лучше одевать ребенка;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7. Создать в воскресные дни дома для него режим такой же, как и в детском учреждении;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8. Не реагировать на выходки ребенка и не наказывать его за детские капризы;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9. При выявленном изменении в обычном поведении ребенка как можно раньше обратиться к детскому врачу или психологу;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10. При выраженных невротических реакциях оставить малыша на несколько дней дома и выполнять все предписания специалиста.</w:t>
      </w:r>
    </w:p>
    <w:p w:rsidR="00A173A0" w:rsidRDefault="00A173A0" w:rsidP="00A173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Итог:</w:t>
      </w:r>
      <w:r>
        <w:rPr>
          <w:rStyle w:val="c0"/>
          <w:color w:val="000000"/>
          <w:sz w:val="28"/>
          <w:szCs w:val="28"/>
        </w:rPr>
        <w:t xml:space="preserve">  На сегодняшний день, наша группа «Капелька» полностью сформирована. На </w:t>
      </w:r>
      <w:r w:rsidR="00696183">
        <w:rPr>
          <w:rStyle w:val="c0"/>
          <w:color w:val="000000"/>
          <w:sz w:val="28"/>
          <w:szCs w:val="28"/>
        </w:rPr>
        <w:t>сегодня в нашу группу принято 32  новичка, из них 19 девочек, 13</w:t>
      </w:r>
      <w:r>
        <w:rPr>
          <w:rStyle w:val="c0"/>
          <w:color w:val="000000"/>
          <w:sz w:val="28"/>
          <w:szCs w:val="28"/>
        </w:rPr>
        <w:t xml:space="preserve"> мальчиков. Все дети </w:t>
      </w:r>
      <w:proofErr w:type="gramStart"/>
      <w:r>
        <w:rPr>
          <w:rStyle w:val="c0"/>
          <w:color w:val="000000"/>
          <w:sz w:val="28"/>
          <w:szCs w:val="28"/>
        </w:rPr>
        <w:t>знают</w:t>
      </w:r>
      <w:proofErr w:type="gramEnd"/>
      <w:r>
        <w:rPr>
          <w:rStyle w:val="c0"/>
          <w:color w:val="000000"/>
          <w:sz w:val="28"/>
          <w:szCs w:val="28"/>
        </w:rPr>
        <w:t xml:space="preserve"> где находится их кабинка, полотенце, кроватка. Усвоили некоторые правила поведения в </w:t>
      </w:r>
      <w:r>
        <w:rPr>
          <w:rStyle w:val="c1"/>
          <w:b/>
          <w:bCs/>
          <w:color w:val="000000"/>
          <w:sz w:val="28"/>
          <w:szCs w:val="28"/>
        </w:rPr>
        <w:t>группе</w:t>
      </w:r>
      <w:r>
        <w:rPr>
          <w:rStyle w:val="c0"/>
          <w:color w:val="000000"/>
          <w:sz w:val="28"/>
          <w:szCs w:val="28"/>
        </w:rPr>
        <w:t>. Знают, что после того как помыли руки нужно отжать водичку и только потом пойти к своему полотенцу. Практически все дети едят самостоятельно, с небольшой помощью взрослых. Раздеваются. Учимся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 </w:t>
      </w:r>
      <w:r>
        <w:rPr>
          <w:rStyle w:val="c1"/>
          <w:b/>
          <w:bCs/>
          <w:color w:val="000000"/>
          <w:sz w:val="28"/>
          <w:szCs w:val="28"/>
        </w:rPr>
        <w:t>самообслуживанию.</w:t>
      </w:r>
      <w:r>
        <w:rPr>
          <w:rStyle w:val="c6"/>
          <w:color w:val="000000"/>
          <w:sz w:val="28"/>
          <w:szCs w:val="28"/>
        </w:rPr>
        <w:t xml:space="preserve"> 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А при общении с Вами выясняется, что дома Вы все делали за </w:t>
      </w:r>
      <w:proofErr w:type="gramStart"/>
      <w:r>
        <w:rPr>
          <w:rStyle w:val="c6"/>
          <w:color w:val="000000"/>
          <w:sz w:val="28"/>
          <w:szCs w:val="28"/>
        </w:rPr>
        <w:t>него</w:t>
      </w:r>
      <w:proofErr w:type="gramEnd"/>
      <w:r>
        <w:rPr>
          <w:rStyle w:val="c6"/>
          <w:color w:val="000000"/>
          <w:sz w:val="28"/>
          <w:szCs w:val="28"/>
        </w:rPr>
        <w:t xml:space="preserve"> потому что </w:t>
      </w:r>
      <w:r>
        <w:rPr>
          <w:rStyle w:val="c6"/>
          <w:color w:val="000000"/>
          <w:sz w:val="28"/>
          <w:szCs w:val="28"/>
        </w:rPr>
        <w:lastRenderedPageBreak/>
        <w:t>так быстрее, удобнее, аккуратнее и т. д.  Дайте детям возможность быть самостоятельными, разумеется, соответственно их возрасту.                                    </w:t>
      </w:r>
    </w:p>
    <w:p w:rsidR="00A173A0" w:rsidRDefault="00A173A0" w:rsidP="00A173A0">
      <w:pPr>
        <w:rPr>
          <w:rFonts w:ascii="Times New Roman" w:hAnsi="Times New Roman" w:cs="Times New Roman"/>
          <w:sz w:val="24"/>
          <w:szCs w:val="24"/>
        </w:rPr>
      </w:pPr>
    </w:p>
    <w:p w:rsidR="00A173A0" w:rsidRPr="00A173A0" w:rsidRDefault="00A173A0"/>
    <w:sectPr w:rsidR="00A173A0" w:rsidRPr="00A173A0" w:rsidSect="00BC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173A0"/>
    <w:rsid w:val="00494BF6"/>
    <w:rsid w:val="00583029"/>
    <w:rsid w:val="00696183"/>
    <w:rsid w:val="009130C4"/>
    <w:rsid w:val="00A173A0"/>
    <w:rsid w:val="00B55973"/>
    <w:rsid w:val="00BC354B"/>
    <w:rsid w:val="00DA28E7"/>
    <w:rsid w:val="00F8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4B"/>
  </w:style>
  <w:style w:type="paragraph" w:styleId="1">
    <w:name w:val="heading 1"/>
    <w:basedOn w:val="a"/>
    <w:link w:val="10"/>
    <w:uiPriority w:val="9"/>
    <w:qFormat/>
    <w:rsid w:val="00A1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7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A1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73A0"/>
  </w:style>
  <w:style w:type="character" w:customStyle="1" w:styleId="c1">
    <w:name w:val="c1"/>
    <w:basedOn w:val="a0"/>
    <w:rsid w:val="00A173A0"/>
  </w:style>
  <w:style w:type="character" w:customStyle="1" w:styleId="c0">
    <w:name w:val="c0"/>
    <w:basedOn w:val="a0"/>
    <w:rsid w:val="00A173A0"/>
  </w:style>
  <w:style w:type="character" w:customStyle="1" w:styleId="c6">
    <w:name w:val="c6"/>
    <w:basedOn w:val="a0"/>
    <w:rsid w:val="00A173A0"/>
  </w:style>
  <w:style w:type="character" w:customStyle="1" w:styleId="c8">
    <w:name w:val="c8"/>
    <w:basedOn w:val="a0"/>
    <w:rsid w:val="00A173A0"/>
  </w:style>
  <w:style w:type="paragraph" w:customStyle="1" w:styleId="c2">
    <w:name w:val="c2"/>
    <w:basedOn w:val="a"/>
    <w:rsid w:val="00A1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607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7</cp:revision>
  <dcterms:created xsi:type="dcterms:W3CDTF">2019-10-12T03:31:00Z</dcterms:created>
  <dcterms:modified xsi:type="dcterms:W3CDTF">2019-10-12T03:51:00Z</dcterms:modified>
</cp:coreProperties>
</file>