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37" w:rsidRPr="00490FFF" w:rsidRDefault="00071E37" w:rsidP="00071E37">
      <w:pPr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  <w:r w:rsidRPr="00490FFF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                        Конспект родительского  собрания</w:t>
      </w:r>
    </w:p>
    <w:p w:rsidR="00071E37" w:rsidRPr="00490FFF" w:rsidRDefault="00071E37" w:rsidP="00071E37">
      <w:pPr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                    «Охрана прав и достоинств ребенка»</w:t>
      </w:r>
    </w:p>
    <w:p w:rsidR="00071E37" w:rsidRPr="00490FFF" w:rsidRDefault="00071E37" w:rsidP="00071E37">
      <w:pPr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Одним из важнейших направлений сотрудничества детского сада и родителей является предупреждение нарушений прав ребенка в семье. Поэтому проблема, поднятая на собрании актуальна. Очень часто в последнее время в СМИ извещают об очередном  факте нарушения прав ребенка в семье или в образовательном учреждении. Причина эта не в отсутствии законов, а в недостаточном использовании правовой базы, в правоприменении. Многим взрослым трудно понять и принять, что ребенок – равноправный с ним человек, имеющий право, и его права, как и права любого человека нужно знать, уважать и не нарушать. Порой они не знают Конвенции  о правах ребенка, не знают содержания статей, а значит,  не могут реализовать их в жизни. 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Задача педагогов – вести правовое просвещение родителей, выявить группу семей риска, в которых возможно или реально происходит нарушение прав ребенка. Педагоги  должны не только знать и соблюдать права ребенка, но и пропагандировать их среди родителей.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познакомить родителей с нормативными документами в вопросах защиты прав ребенка.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Задачи: </w:t>
      </w:r>
    </w:p>
    <w:p w:rsidR="00071E37" w:rsidRPr="003E11EB" w:rsidRDefault="00071E37" w:rsidP="00071E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довести до родителей истину, что право и обязанность воспитания детей принадлежит им;</w:t>
      </w:r>
    </w:p>
    <w:p w:rsidR="00071E37" w:rsidRPr="003E11EB" w:rsidRDefault="00071E37" w:rsidP="00071E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пополнить знания родителей о воспитании детей общедоступными научными сведениями;</w:t>
      </w:r>
    </w:p>
    <w:p w:rsidR="00071E37" w:rsidRPr="003E11EB" w:rsidRDefault="00071E37" w:rsidP="00071E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оказывать помощь в разумном выстраивании отношений с ребенком.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Подготовка к собранию: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Выставка литературы «Семейный Кодекс», «Конвенция о правах ребенка», «Закон об образовании», «Типовое положение о дошкольном образовательном учреждении», «Устав ДОУ», «Декларация прав ребенка»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2. Оформление наглядно-агитационного стенда «Шпаргалки для родителей» (см. </w:t>
      </w:r>
      <w:hyperlink r:id="rId5" w:tooltip="Шпаргалка" w:history="1">
        <w:r w:rsidRPr="003E11EB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lang w:eastAsia="ru-RU"/>
          </w:rPr>
          <w:t>Приложение 1</w:t>
        </w:r>
      </w:hyperlink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Выпуск фотогазет: «Право на….» («Право на игру». «Право на образование», «Право на  жизнь»)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Выставка рисунков «Моя семья»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План собрания: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071E37" w:rsidRPr="003E11EB" w:rsidRDefault="00071E37" w:rsidP="00071E3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Ознакомление с планом собрания.(Отв.заведующая).</w:t>
      </w:r>
    </w:p>
    <w:p w:rsidR="00071E37" w:rsidRPr="003E11EB" w:rsidRDefault="00071E37" w:rsidP="00071E3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Доклад «Основные направления работы по реализации прав ребенка в семье»</w:t>
      </w:r>
    </w:p>
    <w:p w:rsidR="00071E37" w:rsidRPr="003E11EB" w:rsidRDefault="00071E37" w:rsidP="00071E3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Право на  защиту его от всех форм жестокого обращения, </w:t>
      </w:r>
    </w:p>
    <w:p w:rsidR="00071E37" w:rsidRPr="003E11EB" w:rsidRDefault="00071E37" w:rsidP="00071E3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  жизнь и охрану здоровья,</w:t>
      </w:r>
    </w:p>
    <w:p w:rsidR="00071E37" w:rsidRPr="003E11EB" w:rsidRDefault="00071E37" w:rsidP="00071E3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образование,</w:t>
      </w:r>
    </w:p>
    <w:p w:rsidR="00071E37" w:rsidRPr="003E11EB" w:rsidRDefault="00071E37" w:rsidP="00071E3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игру,</w:t>
      </w:r>
    </w:p>
    <w:p w:rsidR="00071E37" w:rsidRPr="003E11EB" w:rsidRDefault="00071E37" w:rsidP="00071E3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сохранение своей индивидуальности</w:t>
      </w:r>
    </w:p>
    <w:p w:rsidR="00071E37" w:rsidRPr="003E11EB" w:rsidRDefault="00071E37" w:rsidP="00071E3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Защита прав и достоинства ребенка в законодательных актах</w:t>
      </w:r>
    </w:p>
    <w:p w:rsidR="00071E37" w:rsidRPr="003E11EB" w:rsidRDefault="00071E37" w:rsidP="00071E3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встрече на память (Памятка «Защита прав и достоинства в семье»)</w:t>
      </w:r>
    </w:p>
    <w:p w:rsidR="00071E37" w:rsidRPr="003E11EB" w:rsidRDefault="00071E37" w:rsidP="00071E3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 собрания.</w:t>
      </w:r>
    </w:p>
    <w:p w:rsidR="00071E37" w:rsidRPr="003E11EB" w:rsidRDefault="00071E37" w:rsidP="00071E3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РОДИТЕЛЬСКОГО СОБРАНИЯ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Педагог: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Уважаемые родители! Сегодня мы собрались, чтобы обсудить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Выступление детей: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Как хорошо, что есть права!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Закон нас строго защищает. 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И в нем важны нам все права, 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Они великой силой обладают —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2. Чтоб нас никто не мог побить, 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Украсть, унизить и обидеть.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Не отнимешь у ребенка 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Права вечного на отдых. 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Есть в Конвенции об этом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Специальная статья.</w:t>
      </w:r>
    </w:p>
    <w:p w:rsidR="00071E37" w:rsidRPr="003E11EB" w:rsidRDefault="00071E37" w:rsidP="00071E37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Папа, мама, ты и я — 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Называемся «семья». 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для нас Семейный Кодекс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Выпускается, друзья!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Поскольку ребенок воспитывается в семье, сразу вопрос: «Что такое семья?».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«Семья — группа живущих вместе родственников; объединение людей, сплоченных общими интересами. (Толковый словарь С.И.Ожегова и Н.Ю. Шведова).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Ценность семьи как важнейшего института воспитания и социализации детей никогда не вызывала сомнений. То, что несет в 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себе семья,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невозможно заменить ничем. Истинные духовные ценности человека возможно сохранить только в семье, а передать их, только через детей.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Дошкольное детство — уникальный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Проблема эта условно рассматривается в двух направлениях: в социально-правовом и психолого-педагогическом.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Социально-правовое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направление включает законодательное обеспечение охраны прав ребенка, создание системы социальных, образовательных, культурных и других детских учреждений.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Психолого-педагогическое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направление предполагает создание благоприятных условий: соответствующей атмосферы, стиля жизни, общения в семье и в образовательном учреждении.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071E37" w:rsidRPr="003E11EB" w:rsidRDefault="00071E37" w:rsidP="00071E37">
      <w:pPr>
        <w:spacing w:before="270" w:after="135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</w:pPr>
      <w:r w:rsidRPr="003E11EB"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  <w:t>Нормативные основы защиты прав детства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 основным международным документам ЮНИСЕФ, касающимся прав детей относятся: 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Декларация прав ребенка (1959)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Конвенция ООН о правах ребенка (1989)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Всемирная декларация об обеспечении выживания, защиты и развития детей (1990)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Декларация прав ребенка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является  первым международным документом. В 10 принципах, изложенных в Декларации, провозглашаются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права детей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 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Особое внимание в Декларации уделяется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защите ребенка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На основе Декларации прав ребенка был разработан международный документ </w:t>
      </w: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– </w:t>
      </w: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Конвенция о правах ребенка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Конвенция о правах ребенка 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 </w:t>
      </w:r>
    </w:p>
    <w:p w:rsidR="00071E37" w:rsidRPr="003E11EB" w:rsidRDefault="00071E37" w:rsidP="00071E37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– на воспитание;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на развитие;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на защиту;</w:t>
      </w:r>
      <w:r w:rsidRPr="003E11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на активное участие в жизни общества.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основе Конвенции разрабатываются нормативно-правовые документы федерального и регионального уровней.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Семейный Кодекс РФ –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документ, регулирующий правовые вопросы семейных отношений на основе  действующей Конституции РФ и нового гражданского законодательства.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 IV Семейного Кодекса РФ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семейном Кодексе РФ законодательно закреплены общепризнанные принципы и нормы международного права «ребенка на жизнь и воспитание в семье, на защиту, на возможность свободно выражать свое мнение».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целях «создания правовых, социально-экономических условий для реализации прав и законных интересов ребенка», предусмотренных Конституцией РФ, принят </w:t>
      </w: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ФЗ «Об основных гарантиях прав ребенка в Российской Федерации»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жизнедеятельность которых нарушена в результате сложившихся обстоятельств и которые не могут преодолеть эти обстоятельства сами или с помощью семьи).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Конвенция ООН о правах ребенка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дает определение понятия «жестокое обращение» и определяет меры защиты (ст. 19), а также устанавливает:</w:t>
      </w:r>
    </w:p>
    <w:p w:rsidR="00071E37" w:rsidRPr="003E11EB" w:rsidRDefault="00071E37" w:rsidP="00071E3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обеспечение в максимально возможной степени здорового развития ребенка (ст. 6);</w:t>
      </w:r>
    </w:p>
    <w:p w:rsidR="00071E37" w:rsidRPr="003E11EB" w:rsidRDefault="00071E37" w:rsidP="00071E3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071E37" w:rsidRPr="003E11EB" w:rsidRDefault="00071E37" w:rsidP="00071E3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обеспечение мер по борьбе с болезнями и недоеданием (ст. 24);</w:t>
      </w:r>
    </w:p>
    <w:p w:rsidR="00071E37" w:rsidRPr="003E11EB" w:rsidRDefault="00071E37" w:rsidP="00071E3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признание права каждого ребенка на уровень жизни, необходимый для физического, умственного, духовного, нравственного и социального развития (ст. 24);</w:t>
      </w:r>
    </w:p>
    <w:p w:rsidR="00071E37" w:rsidRPr="003E11EB" w:rsidRDefault="00071E37" w:rsidP="00071E3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защиту ребенка от сексуального посягательства (ст. 34);</w:t>
      </w:r>
    </w:p>
    <w:p w:rsidR="00071E37" w:rsidRPr="003E11EB" w:rsidRDefault="00071E37" w:rsidP="00071E3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защиту ребенка от других форм жестокого обращения (ст. 37);</w:t>
      </w:r>
    </w:p>
    <w:p w:rsidR="00071E37" w:rsidRPr="003E11EB" w:rsidRDefault="00071E37" w:rsidP="00071E3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меры помощи ребенку, явившемуся жертвой жестокого обращения (ст. 39).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Уголовный кодекс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предусматривает ответственность:</w:t>
      </w:r>
    </w:p>
    <w:p w:rsidR="00071E37" w:rsidRPr="003E11EB" w:rsidRDefault="00071E37" w:rsidP="00071E3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совершение физического и сексуального насилия, в т.ч. и в отношении несовершеннолетних (ст. 106 – 136);</w:t>
      </w:r>
    </w:p>
    <w:p w:rsidR="00071E37" w:rsidRPr="003E11EB" w:rsidRDefault="00071E37" w:rsidP="00071E3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преступление против семьи и несовершеннолетних (ст. 150 – 157).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Семейный Кодекс РФ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гарантирует:</w:t>
      </w:r>
    </w:p>
    <w:p w:rsidR="00071E37" w:rsidRPr="003E11EB" w:rsidRDefault="00071E37" w:rsidP="00071E37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ребенка на уважение его человеческого достоинства (ст. 54);</w:t>
      </w:r>
    </w:p>
    <w:p w:rsidR="00071E37" w:rsidRPr="003E11EB" w:rsidRDefault="00071E37" w:rsidP="00071E37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ребенка на защиту и обязанности органа опеки и попечительства принять меры по защите ребенка (ст. 56);</w:t>
      </w:r>
    </w:p>
    <w:p w:rsidR="00071E37" w:rsidRPr="003E11EB" w:rsidRDefault="00071E37" w:rsidP="00071E37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меру «лишение родительских прав» как меру защиты детей от жестокого обращения с ними в семье (ст. 69);</w:t>
      </w:r>
    </w:p>
    <w:p w:rsidR="00071E37" w:rsidRPr="003E11EB" w:rsidRDefault="00071E37" w:rsidP="00071E37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немедленное отбирание ребенка при непосредственной угрозе жизни и здоровью (сит. 77).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lastRenderedPageBreak/>
        <w:t xml:space="preserve">Закон «Об образовании»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утверждает право детей, облучающихся во всех 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помощь семье и воспитанию детей дошкольного возраста, охране и укреплении их здоровья, развитию индивидуальных особенностей и необходимой коррекции нарушений развития действует сеть дошкольных образовательных учреждений.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ДОУ в своей деятельности руководствуется федеральными законами, указами и распоряжениями Президента РФ, Типовым положением о дошкольном образовательном учреждении и другими постановлениями и распоряжениями Правительства РФ, решениями соответствующего органа управления образованием.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Типовое положение о дошкольном образовательном учреждении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подзаконный акт, определяющий деятельность всех детских садов на территории РФ. Его основные положения конкретизируются в нормативных документах каждого дошкольного учреждения.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Устав ДОУ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нормативный документ, в котором представлены права и обязанности всех участников образовательного процесса: детей, педагогов, родителей.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Конвенция о правах ребенка 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Реализация прав ребенка включает: </w:t>
      </w:r>
    </w:p>
    <w:p w:rsidR="00071E37" w:rsidRPr="003E11EB" w:rsidRDefault="00071E37" w:rsidP="00071E37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защиту его от всех форм жестокого обращения, </w:t>
      </w:r>
    </w:p>
    <w:p w:rsidR="00071E37" w:rsidRPr="003E11EB" w:rsidRDefault="00071E37" w:rsidP="00071E37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права на охрану  жизни и здоровья,</w:t>
      </w:r>
    </w:p>
    <w:p w:rsidR="00071E37" w:rsidRPr="003E11EB" w:rsidRDefault="00071E37" w:rsidP="00071E37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защиту его права на образование,</w:t>
      </w:r>
    </w:p>
    <w:p w:rsidR="00071E37" w:rsidRPr="003E11EB" w:rsidRDefault="00071E37" w:rsidP="00071E37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права на игру,</w:t>
      </w:r>
    </w:p>
    <w:p w:rsidR="00071E37" w:rsidRPr="003E11EB" w:rsidRDefault="00071E37" w:rsidP="00071E37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права на сохранение своей индивидуальности.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Право ребенка на защиту его от всех форм жестокого обращения,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Нарушение прав ребенка проявляется чаще всего в жестоком и безответственном обращении с ним. Возникает вопрос, что понимается под жестоким отношением к ребенку.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определению профессора М.Р. Рокицкого, председателя подкомитета по охране материнства и детства Комитета Государственной Думы по охране здоровья и спорту, «под жестоким отношением» к детям понимаются все виды физического, сексуального и психического насилия над ребенком. Сюда же относится физическая запущенность, под которой понимают тяжелое физическое состояние организма ребенка (переохлаждение, истощение и т.д.), связанное с необеспечением качества жизни (условия, одежда, питание, медицинская помощь и т.д.).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определению доктора медицинских наук, профессора Т.Я. Сафоновой, «под жестоким обращением» и пренебрежением основными нуждами ребенка понимаются любые действия или бездействия по отношению к ребенку со стороны родителей, лиц, их замещающих, или других взрослых, в результате чего нарушается здоровье и благополучие ребенка или создаются условия, ме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шающие его оптимальному физическому или психическому развитию, ущемляются его права и свобода.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этих определений видно, что «жестокое обращение» включает действия, которые взрослые совершают по отношению к ребенку, и вред, который эти действия наносят ему.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мнению профессора М.Р. Рокицкого, под безответственным</w:t>
      </w: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отношением к детям понимается умышленное или по причине халатности создание условий, представляющих реальную опасность для ребенка: тяжелые телесные повреждения, вплоть до смертельных.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чем же заключаются причины жестокого обращения с ребенком? Почему физическое наказание так популярно среди родителей? Причин тому множество.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Одна из основных — приверженность традициям «Наказывали меня и ничего плохого в этом нет», а поэтому и сами переносят методы телесного наказания на своего и чужого ребенка в случаях неприемлемого поведения детей.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Другая причина — высокая результативность при минимальных затратах времени: ребенку не надо ничего объяснять, убеждать, при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водить примеры, наказал — и, по мнению взрослого, проблема решена.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Но, вероятно, самая важная причина — незнание родителями других, оптимальных методов воздействия. Имеет значение и структура семьи, в которой живет ребенок. Насилие в отношении ребенка чаще встречается в неблагополучных семьях, где является частью семейных отношений,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где алкоголизм снимает нравственные запреты или происходит частая смена социальных партнеров у матери в неполных семьях; в дисфункциональных семьях, где на старших детей перекладываются обязанности взрослых по отношению к младшим.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Жестокое отношение к детям имеет место как в семьях с низким уровнем дохода, так и во внешне благополучных и обеспеченных семьях.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Согласно требованиям Конвенции и нормативно-правовым документам РФ ребенок имеет право на защиту от всех форм физического, и психического насилия, оскорбления или злоупотребления.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 «Комментариях к Закону РФ «Об образовании» четко указано, что к 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формам психического насилия относятся: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угрозы, преднамеренная изоляция, предъявление чрезмерных требований, не соответствующих возрасту и возможностям ребенка, систематическая и необоснованная критика.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ребенку наносится физическая или психическая травма, последствия могут быть ближайшими и отдаленными. Впоследствии такие дети неспособны добиться успехов в учебе, профессиональном труде, у них нарушается представление о себе, возникает ощущение беспомощности, как правило, они часто вовлекаются в преступную среду, у них возникают трудности в создании своей семьи.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 России в качестве дисциплинарной меры широко распространено физическое наказание.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Физическое насилие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— преднамерен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ное нанесение ребенку физических повреждений или травм, в результате чего у ребенка возникает нарушение физического или психического здоровья и развития. Однако часто физическое нака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зание не оказывает того воспитательного эффекта, на который оно было рассчитано. Скорее, наоборот, у ребенка возникает озлобленность, агрессивность, жестокость по отношению к окружающим, жестокость по отношению к животным.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Один из самых разрушительных видов насилия – психологическое (эмоциональное) насилие.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Эмоциональное насилие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это однократное или многократное психическое воздействие на ребенка, враждебное или безразличное отношение, а также другое поведение взрослых, которое вызывает у ребенка нарушение самооценки, утрату веры в себя, затрудняет его развитие и адаптацию в обществе. Дети, испытывающие эмоциональное насилие, имеют отклонения в интеллекте, эмоционально-волевой сфере, испытывают тревожность, депрессию, невротические симптомы, отсутствие должного внимания и заботы, любви. Если раньше система общественного воспитания фактически снимала с семьи ответственность за воспитание ребенка и родите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 xml:space="preserve">ли целиком полагались на детский сад и школу, то в настоящее время согласно Семейному кодексу РФ в статье 63 оговариваются права и обязанности родителей по воспитанию и образованию детей, подчеркивается ответственность за воспитание, здоровье, физическое, психическое, духовное и нравственное развитие ребенка. Хочется предложить правила для взрослых.(см. </w:t>
      </w:r>
      <w:hyperlink r:id="rId6" w:tooltip="7 правил для взрослых" w:history="1">
        <w:r w:rsidRPr="003E11EB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lang w:eastAsia="ru-RU"/>
          </w:rPr>
          <w:t>Приложение 2</w:t>
        </w:r>
      </w:hyperlink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дефиците любви становится наказанием сама жизнь, и тогда наказания ищут как последний шанс на любовь.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Обобщая сказанное можно сделать вывод, что  нарушением прав ребенка можно считать: </w:t>
      </w:r>
    </w:p>
    <w:p w:rsidR="00071E37" w:rsidRPr="003E11EB" w:rsidRDefault="00071E37" w:rsidP="00071E37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Лишение свободы движения.</w:t>
      </w:r>
    </w:p>
    <w:p w:rsidR="00071E37" w:rsidRPr="003E11EB" w:rsidRDefault="00071E37" w:rsidP="00071E37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Уход родителя из дома на несколько часов и оставление ребенка одного (ст. 156 Уголовного Кодекса РФ предполагает , что запирание на длительное время квалифицируется как неисполнение обязанностей по воспитанию несовершеннолетнего). </w:t>
      </w:r>
    </w:p>
    <w:p w:rsidR="00071E37" w:rsidRPr="003E11EB" w:rsidRDefault="00071E37" w:rsidP="00071E37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Применение физического насилия к ребенку.</w:t>
      </w:r>
    </w:p>
    <w:p w:rsidR="00071E37" w:rsidRPr="003E11EB" w:rsidRDefault="00071E37" w:rsidP="00071E37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</w:r>
    </w:p>
    <w:p w:rsidR="00071E37" w:rsidRPr="003E11EB" w:rsidRDefault="00071E37" w:rsidP="00071E37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Угрозы в адрес ребенка.</w:t>
      </w:r>
    </w:p>
    <w:p w:rsidR="00071E37" w:rsidRPr="003E11EB" w:rsidRDefault="00071E37" w:rsidP="00071E37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Ложь и невыполнение взрослыми своих обещаний.</w:t>
      </w:r>
    </w:p>
    <w:p w:rsidR="00071E37" w:rsidRPr="003E11EB" w:rsidRDefault="00071E37" w:rsidP="00071E37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элементарной заботы о ребенке, пренебрежение его нуждами.</w:t>
      </w:r>
    </w:p>
    <w:p w:rsidR="00071E37" w:rsidRPr="003E11EB" w:rsidRDefault="00071E37" w:rsidP="00071E37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нормального питания, одежды, жилья, образо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вания, медицинской помощи.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Право ребенка на жизнь и здоровье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Конвенция о правах ребенка определяет, что «каждый ребенок имеет неотъемлемое право на жизнь» (ст.6), а государства и взрослые должны обеспечить «право ребенка на уровень жизни, необходимый для физического, умственного, духовного, нравственного и социального развития» (ст.27, п.1).В России принят ряд нормативно-правовых документов, направленных на охрану здоровья детей. В Законе «Об образовании» указано, что «образовательное учреждение создает условия, гарантирующие охрану и укрепление здоровья обучающихся воспитанников».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Исследования отечественных и зарубежных ученых доказали, что период дошкольного детства — критический период в жизни ребенка. Именно в этом возрасте формируется нервная система,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физическое и психическое здоровье. Совершенно очевидно, что необходимость сохранять и улучшать здоровье детей является первостепенной, причем участниками этого процесса должны все взрослые как в семье, так и в дошкольном образовательном учреждении.     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Право ребенка на образование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Статьи 28–29 Конвенции определяют право ребенка на образование как возможность посещать образовательное учреждение, призванное обеспечивать подготовку ребенка к сознательной жизни в свободном обществе. В настоящее время в нашей стране существует гибкая  система дошкольного образования. Нормативные документы предполагают функционирование ДОУ в дневное, вечернее, ночное время,круглосуточно, в выходные и праздничные дни, а также свободное посещение детьми ДОУ. Все программы дошкольного образования направлены на обеспечение в ДОУ права ребенка на образование. В выборе программы педагогические коллективы руководствуются уровнем развития ребенка, своими педагогическими идеями, концептуальными положениями и разнообразными подходами к организации педагогического процесса детском саду. Защитить права ребенка призвано и инструктивно методическое письмо Министерства образования РФ «О гигиенических требованиях к максимальной нагрузке на детей дошкольного возраста в организованных формах обучения» от 14. 03. 2000г., в котором четко указывается продолжительность занятий с детьми в разных возрастных группах детского сада, их количество в неделю, а также максимальная нагрузка на ребенка в системе дополнительного образования.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Право ребенка на игру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и «общество и органы публичной власти должны прилагать усилия к тому, чтобы способствовать осуще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ствлению указанного права», — утверждает Декларация прав ребенка.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Д.Б. Эльконин,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Ребенок не слушается, неуправляем. Причина не в ребенке, а в педагогической беспомощности взрослых. Для себя мы должны определиться: каким мы хотим вырастить своего ребенка? Кто из Вас хотел бы видеть ребенка злым и жестоким? (высказывания родителей)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Призываем Вас изъять те игрушки, которые способствуют разви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Знание и понимание права ребенка на игру всеми участниками образовательного процесса, позволяет осуществить полноценное развитие ребенка при условии совместных усилий семьи и детского сада.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Право ребенка на сохранение своей индивидуальности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«Государства-участники Конвенции обязуются уважать права ребенка на сохранение его индивидуальности» (ст. 8).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У каждого человека своя индивидуальность: характер, взгляды, отношения к окружающим. Индивидуальность – великий дар природы, но его легко уничтожить в детстве, когда человек еще не окреп. Взрослые призваны не только понимать личность ребенка, но и помогать малышу сохранить и развивать свою индивидуальность.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Награждение родителей за участие в конкурсе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Чтение стихотворения  «Для  вас, родители!» (см. </w:t>
      </w:r>
      <w:hyperlink r:id="rId7" w:tooltip="Для Вас, родители (стихотворение)" w:history="1">
        <w:r w:rsidRPr="003E11EB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lang w:eastAsia="ru-RU"/>
          </w:rPr>
          <w:t>Приложение 3</w:t>
        </w:r>
      </w:hyperlink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Таким образом, защита прав ребёнка, обеспечение выполнения нормативно-законодательной базы требует участия всех: как родителей, так и педагогов. (см. </w:t>
      </w:r>
      <w:hyperlink r:id="rId8" w:tooltip="Товарищи взрослые" w:history="1">
        <w:r w:rsidRPr="003E11EB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lang w:eastAsia="ru-RU"/>
          </w:rPr>
          <w:t>Приложение 4</w:t>
        </w:r>
      </w:hyperlink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Решение общего родительского собрания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  Принимать ребенка таким, какой  он есть и любить его.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   Любить своего ребенка и постоянно заботиться о нем.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   Не допускать нарушения прав ребенка в семье.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   Наказание не должно вредить здоровью – ни  физическому, ни психическому.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   Запретить детям проявлять грубость и жестокость к сверстникам, животным, насекомым.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6.   Изъять игрушки, которые способствуют развитию в ребенке жестокости и агрессивности.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В завершении   собрания раздаются «Памятки» (см. </w:t>
      </w:r>
      <w:hyperlink r:id="rId9" w:tooltip="Памятка" w:history="1">
        <w:r w:rsidRPr="003E11EB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lang w:eastAsia="ru-RU"/>
          </w:rPr>
          <w:t>Приложение 5</w:t>
        </w:r>
      </w:hyperlink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071E37" w:rsidRPr="003E11EB" w:rsidRDefault="00071E37" w:rsidP="00071E3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Используемая литература</w:t>
      </w: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Гинзбург Ф., Гинзбург Я., Ложкина О.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«Фанта» – страна фантазии.– Йошкар-Ола, 1998.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Доронова Т.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 Работа воспитателя по профилактике нарушений прав ребенка в семье// Дошкольное воспитание. 2001. № 8; 12.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Доронова Т.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Право и образование// Дошкольное воспитание. 2001,  № 10.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Дошкольное учреждение и семья — единое пространство детского развития: Методическое руководство для работников дошкольных образовательных учреждений /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Т.Н.Доронова, Е.В.Соловьева, А.Е.Жичкина, С.И.Мусиенко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М.: Л ИНКА-ПРЕСС, 2001. – 224 с.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Искусство быть родителями: Методические рекомендации для работников дошкольных образовательных учреждений/Авт.-сост. 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Т.И. Софронова, Г. В. Васеева, Л.И.Кошкина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; – под ред. канд. пед. наук, доц. 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Т.И.Софроновой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– Йошкар-Ола: ГОУ ДПО (ПК) С «Марийский институт образования»,  2004. – 44 с.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Копытова Н.Н.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Правовое образование в ДОУ. — М.: ТЦ Сфера, 2007. — 80 с. — (Библиотека руководителя ДОУ).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Леви В.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Нестандартный ребенок. – М., 1986.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Реализация Конвенции о правах ребенка в дошкольных образовательных учреждениях. – М.: Педагогическое общество России, 2005. – 80 с.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Родительские собрания в  детском саду. </w:t>
      </w: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Зенина Т.Н.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М.:</w:t>
      </w: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Педагогическое общество России, 2007.– 96 с. </w:t>
      </w:r>
    </w:p>
    <w:p w:rsidR="00071E37" w:rsidRPr="003E11EB" w:rsidRDefault="00071E37" w:rsidP="00071E3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1E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Свирская Л.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Работа с семьей: необязательные инструкции:</w:t>
      </w:r>
      <w:r w:rsidRPr="003E11E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  <w:r w:rsidRPr="003E11E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Методическое пособие для работников дошкольных образовательных учреждений. – М.: ЛИНКА-ПРЕСС, 2007, 176 с. </w:t>
      </w:r>
    </w:p>
    <w:p w:rsidR="00071E37" w:rsidRPr="003E11EB" w:rsidRDefault="00071E37" w:rsidP="00071E37">
      <w:pPr>
        <w:numPr>
          <w:ilvl w:val="0"/>
          <w:numId w:val="9"/>
        </w:numPr>
        <w:spacing w:before="100" w:beforeAutospacing="1" w:after="100" w:afterAutospacing="1" w:line="240" w:lineRule="auto"/>
        <w:ind w:left="-225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71E37" w:rsidRDefault="00071E37" w:rsidP="00071E37"/>
    <w:p w:rsidR="00691DF8" w:rsidRDefault="00691DF8"/>
    <w:sectPr w:rsidR="00691DF8" w:rsidSect="005F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02EF"/>
    <w:multiLevelType w:val="multilevel"/>
    <w:tmpl w:val="989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315CF"/>
    <w:multiLevelType w:val="multilevel"/>
    <w:tmpl w:val="B0B4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E77E9"/>
    <w:multiLevelType w:val="multilevel"/>
    <w:tmpl w:val="D28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A762F"/>
    <w:multiLevelType w:val="multilevel"/>
    <w:tmpl w:val="7C14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E65FB"/>
    <w:multiLevelType w:val="multilevel"/>
    <w:tmpl w:val="2EEE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30659"/>
    <w:multiLevelType w:val="multilevel"/>
    <w:tmpl w:val="8C0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066A1"/>
    <w:multiLevelType w:val="multilevel"/>
    <w:tmpl w:val="E41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E651D"/>
    <w:multiLevelType w:val="multilevel"/>
    <w:tmpl w:val="9D9A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45BFD"/>
    <w:multiLevelType w:val="multilevel"/>
    <w:tmpl w:val="118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071E37"/>
    <w:rsid w:val="00071E37"/>
    <w:rsid w:val="0069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90;&#1082;&#1088;&#1099;&#1090;&#1099;&#1081;&#1091;&#1088;&#1086;&#1082;.&#1088;&#1092;/%D1%81%D1%82%D0%B0%D1%82%D1%8C%D0%B8/528193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6;&#1090;&#1082;&#1088;&#1099;&#1090;&#1099;&#1081;&#1091;&#1088;&#1086;&#1082;.&#1088;&#1092;/%D1%81%D1%82%D0%B0%D1%82%D1%8C%D0%B8/528193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/%D1%81%D1%82%D0%B0%D1%82%D1%8C%D0%B8/528193/pril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6;&#1090;&#1082;&#1088;&#1099;&#1090;&#1099;&#1081;&#1091;&#1088;&#1086;&#1082;.&#1088;&#1092;/%D1%81%D1%82%D0%B0%D1%82%D1%8C%D0%B8/528193/pril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6;&#1090;&#1082;&#1088;&#1099;&#1090;&#1099;&#1081;&#1091;&#1088;&#1086;&#1082;.&#1088;&#1092;/%D1%81%D1%82%D0%B0%D1%82%D1%8C%D0%B8/528193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3740</Words>
  <Characters>21324</Characters>
  <Application>Microsoft Office Word</Application>
  <DocSecurity>0</DocSecurity>
  <Lines>177</Lines>
  <Paragraphs>50</Paragraphs>
  <ScaleCrop>false</ScaleCrop>
  <Company>Grizli777</Company>
  <LinksUpToDate>false</LinksUpToDate>
  <CharactersWithSpaces>25014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2019-08-26T05:33:00Z</dcterms:created>
  <dcterms:modified xsi:type="dcterms:W3CDTF">2019-08-26T05:35:00Z</dcterms:modified>
</cp:coreProperties>
</file>